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8"/>
        <w:rPr>
          <w:rFonts w:ascii="Times New Roman"/>
          <w:sz w:val="20"/>
        </w:rPr>
      </w:pPr>
      <w:r>
        <w:rPr>
          <w:rFonts w:ascii="Times New Roman"/>
          <w:sz w:val="20"/>
        </w:rPr>
        <w:drawing>
          <wp:inline distT="0" distB="0" distL="0" distR="0">
            <wp:extent cx="850589" cy="79038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0589" cy="790384"/>
                    </a:xfrm>
                    <a:prstGeom prst="rect">
                      <a:avLst/>
                    </a:prstGeom>
                  </pic:spPr>
                </pic:pic>
              </a:graphicData>
            </a:graphic>
          </wp:inline>
        </w:drawing>
      </w:r>
      <w:r>
        <w:rPr>
          <w:rFonts w:ascii="Times New Roman"/>
          <w:sz w:val="20"/>
        </w:rPr>
      </w:r>
    </w:p>
    <w:p>
      <w:pPr>
        <w:pStyle w:val="BodyText"/>
        <w:spacing w:before="6"/>
        <w:rPr>
          <w:rFonts w:ascii="Times New Roman"/>
          <w:sz w:val="18"/>
        </w:rPr>
      </w:pPr>
    </w:p>
    <w:p>
      <w:pPr>
        <w:pStyle w:val="Heading1"/>
        <w:spacing w:before="93"/>
        <w:ind w:right="1690" w:firstLine="719"/>
      </w:pPr>
      <w:r>
        <w:rPr/>
        <w:pict>
          <v:shape style="position:absolute;margin-left:20pt;margin-top:1.105566pt;width:29pt;height:230.7pt;mso-position-horizontal-relative:page;mso-position-vertical-relative:paragraph;z-index:-4504"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31/01/2022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VEINTICINCO DE ENERO DE DOS MIL VEINTIDÓS, EN PRIMERA CONVOCATORIA, POR LA JUNTA DE GOBIERNO LOCAL.</w:t>
      </w:r>
    </w:p>
    <w:p>
      <w:pPr>
        <w:pStyle w:val="BodyText"/>
        <w:rPr>
          <w:b/>
          <w:sz w:val="26"/>
        </w:rPr>
      </w:pPr>
    </w:p>
    <w:p>
      <w:pPr>
        <w:pStyle w:val="BodyText"/>
        <w:rPr>
          <w:b/>
          <w:sz w:val="22"/>
        </w:rPr>
      </w:pPr>
    </w:p>
    <w:p>
      <w:pPr>
        <w:pStyle w:val="BodyText"/>
        <w:ind w:left="1344" w:right="1690" w:firstLine="719"/>
        <w:jc w:val="both"/>
      </w:pPr>
      <w:r>
        <w:rPr/>
        <w:t>En la Ciudad de </w:t>
      </w:r>
      <w:r>
        <w:rPr>
          <w:spacing w:val="-3"/>
        </w:rPr>
        <w:t>Gáldar, </w:t>
      </w:r>
      <w:r>
        <w:rPr/>
        <w:t>siendo las nueve horas del día veinticinco de Enero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y Don Heriberto José Reyes Sánchez. Excusó su ausencia Doña Idaira Chaxiraxi   Mateos   Moreno.  Asiste   el   Interventor   Accidental   Don Honorio</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Francisco Jorge Moreno. Como Secretaria Accidental Doña Candelaria </w:t>
      </w:r>
      <w:r>
        <w:rPr>
          <w:spacing w:val="21"/>
        </w:rPr>
        <w:t> </w:t>
      </w:r>
      <w:r>
        <w:rPr/>
        <w:t>Guerra</w:t>
      </w:r>
    </w:p>
    <w:p>
      <w:pPr>
        <w:pStyle w:val="BodyText"/>
        <w:spacing w:line="256" w:lineRule="exact"/>
        <w:ind w:left="1344"/>
      </w:pPr>
      <w:r>
        <w:rPr/>
        <w:t>Pulido.</w:t>
      </w:r>
    </w:p>
    <w:p>
      <w:pPr>
        <w:pStyle w:val="BodyText"/>
        <w:spacing w:before="11"/>
        <w:rPr>
          <w:sz w:val="23"/>
        </w:rPr>
      </w:pPr>
    </w:p>
    <w:p>
      <w:pPr>
        <w:pStyle w:val="BodyText"/>
        <w:ind w:left="1344" w:right="1691"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spacing w:before="11"/>
        <w:rPr>
          <w:sz w:val="23"/>
        </w:rPr>
      </w:pPr>
    </w:p>
    <w:p>
      <w:pPr>
        <w:pStyle w:val="Heading1"/>
        <w:ind w:left="2064"/>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dieciocho de Enero de dos mil veintidós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BodyText"/>
        <w:ind w:left="1344" w:right="1694" w:firstLine="720"/>
        <w:jc w:val="both"/>
      </w:pPr>
      <w:r>
        <w:rPr/>
        <w:pict>
          <v:shape style="position:absolute;margin-left:567.568359pt;margin-top:4.924085pt;width:14.75pt;height:269.0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7Z2G63GX5TJYMEKJ6LMYWQ</w:t>
                  </w:r>
                  <w:r>
                    <w:rPr>
                      <w:spacing w:val="-5"/>
                      <w:sz w:val="12"/>
                    </w:rPr>
                    <w:t>A</w:t>
                  </w:r>
                  <w:r>
                    <w:rPr>
                      <w:spacing w:val="-1"/>
                      <w:sz w:val="12"/>
                    </w:rPr>
                    <w:t>W</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2</w:t>
                  </w:r>
                </w:p>
              </w:txbxContent>
            </v:textbox>
            <w10:wrap type="none"/>
          </v:shape>
        </w:pict>
      </w:r>
      <w:r>
        <w:rPr>
          <w:b/>
          <w:u w:val="single"/>
        </w:rPr>
        <w:t>URGENCIA</w:t>
      </w:r>
      <w:r>
        <w:rPr/>
        <w:t>.- Seguidamente y previa Declaración de Urgencia acordada por unanimidad, fue tratado el siguiente asunto:</w:t>
      </w:r>
    </w:p>
    <w:p>
      <w:pPr>
        <w:pStyle w:val="BodyText"/>
        <w:spacing w:before="11"/>
        <w:rPr>
          <w:sz w:val="23"/>
        </w:rPr>
      </w:pPr>
    </w:p>
    <w:p>
      <w:pPr>
        <w:pStyle w:val="Heading1"/>
        <w:ind w:right="1696" w:firstLine="720"/>
        <w:rPr>
          <w:b w:val="0"/>
        </w:rPr>
      </w:pPr>
      <w:r>
        <w:rPr>
          <w:b w:val="0"/>
        </w:rPr>
        <w:t>A).-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344" w:right="1690"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2064"/>
      </w:pPr>
      <w:r>
        <w:rPr/>
        <w:t>Vista la propuesta de acuerdo, la Junta de Gobierno Local acordó por</w:t>
      </w:r>
    </w:p>
    <w:p>
      <w:pPr>
        <w:pStyle w:val="BodyText"/>
        <w:rPr>
          <w:sz w:val="20"/>
        </w:rPr>
      </w:pPr>
    </w:p>
    <w:p>
      <w:pPr>
        <w:pStyle w:val="BodyText"/>
        <w:spacing w:before="8"/>
        <w:rPr>
          <w:sz w:val="13"/>
        </w:rPr>
      </w:pPr>
      <w:r>
        <w:rPr/>
        <w:drawing>
          <wp:anchor distT="0" distB="0" distL="0" distR="0" allowOverlap="1" layoutInCell="1" locked="0" behindDoc="0" simplePos="0" relativeHeight="0">
            <wp:simplePos x="0" y="0"/>
            <wp:positionH relativeFrom="page">
              <wp:posOffset>1139952</wp:posOffset>
            </wp:positionH>
            <wp:positionV relativeFrom="paragraph">
              <wp:posOffset>125027</wp:posOffset>
            </wp:positionV>
            <wp:extent cx="5323973" cy="14287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323973" cy="142875"/>
                    </a:xfrm>
                    <a:prstGeom prst="rect">
                      <a:avLst/>
                    </a:prstGeom>
                  </pic:spPr>
                </pic:pic>
              </a:graphicData>
            </a:graphic>
          </wp:anchor>
        </w:drawing>
      </w:r>
    </w:p>
    <w:p>
      <w:pPr>
        <w:spacing w:after="0"/>
        <w:rPr>
          <w:sz w:val="13"/>
        </w:rPr>
        <w:sectPr>
          <w:footerReference w:type="default" r:id="rId5"/>
          <w:type w:val="continuous"/>
          <w:pgSz w:w="11900" w:h="16840"/>
          <w:pgMar w:footer="340" w:top="720" w:bottom="540" w:left="360" w:right="0"/>
          <w:pgNumType w:start="1"/>
        </w:sectPr>
      </w:pPr>
    </w:p>
    <w:p>
      <w:pPr>
        <w:pStyle w:val="BodyText"/>
        <w:spacing w:before="3"/>
        <w:rPr>
          <w:sz w:val="26"/>
        </w:rPr>
      </w:pPr>
    </w:p>
    <w:p>
      <w:pPr>
        <w:pStyle w:val="BodyText"/>
        <w:spacing w:before="93"/>
        <w:ind w:left="1243"/>
      </w:pPr>
      <w:r>
        <w:rPr/>
        <w:t>unanimidad:</w:t>
      </w:r>
    </w:p>
    <w:p>
      <w:pPr>
        <w:pStyle w:val="BodyText"/>
        <w:ind w:left="1244" w:right="1250" w:firstLine="719"/>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rPr>
          <w:sz w:val="20"/>
        </w:rPr>
      </w:pPr>
    </w:p>
    <w:tbl>
      <w:tblPr>
        <w:tblW w:w="0" w:type="auto"/>
        <w:jc w:val="left"/>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2"/>
        <w:gridCol w:w="2076"/>
        <w:gridCol w:w="1524"/>
        <w:gridCol w:w="1944"/>
        <w:gridCol w:w="1200"/>
      </w:tblGrid>
      <w:tr>
        <w:trPr>
          <w:trHeight w:val="340" w:hRule="atLeast"/>
        </w:trPr>
        <w:tc>
          <w:tcPr>
            <w:tcW w:w="1812" w:type="dxa"/>
          </w:tcPr>
          <w:p>
            <w:pPr>
              <w:pStyle w:val="TableParagraph"/>
              <w:ind w:left="458"/>
              <w:rPr>
                <w:b/>
                <w:sz w:val="20"/>
              </w:rPr>
            </w:pPr>
            <w:r>
              <w:rPr>
                <w:b/>
                <w:sz w:val="20"/>
              </w:rPr>
              <w:t>NOMBRE</w:t>
            </w:r>
          </w:p>
        </w:tc>
        <w:tc>
          <w:tcPr>
            <w:tcW w:w="2076" w:type="dxa"/>
          </w:tcPr>
          <w:p>
            <w:pPr>
              <w:pStyle w:val="TableParagraph"/>
              <w:ind w:left="462"/>
              <w:rPr>
                <w:b/>
                <w:sz w:val="20"/>
              </w:rPr>
            </w:pPr>
            <w:r>
              <w:rPr>
                <w:b/>
                <w:sz w:val="20"/>
              </w:rPr>
              <w:t>APELLIDOS</w:t>
            </w:r>
          </w:p>
        </w:tc>
        <w:tc>
          <w:tcPr>
            <w:tcW w:w="1524" w:type="dxa"/>
          </w:tcPr>
          <w:p>
            <w:pPr>
              <w:pStyle w:val="TableParagraph"/>
              <w:ind w:left="495" w:right="490"/>
              <w:jc w:val="center"/>
              <w:rPr>
                <w:b/>
                <w:sz w:val="20"/>
              </w:rPr>
            </w:pPr>
            <w:r>
              <w:rPr>
                <w:b/>
                <w:sz w:val="20"/>
              </w:rPr>
              <w:t>N.I.F.</w:t>
            </w:r>
          </w:p>
        </w:tc>
        <w:tc>
          <w:tcPr>
            <w:tcW w:w="1944" w:type="dxa"/>
          </w:tcPr>
          <w:p>
            <w:pPr>
              <w:pStyle w:val="TableParagraph"/>
              <w:ind w:left="275"/>
              <w:rPr>
                <w:b/>
                <w:sz w:val="20"/>
              </w:rPr>
            </w:pPr>
            <w:r>
              <w:rPr>
                <w:b/>
                <w:sz w:val="20"/>
              </w:rPr>
              <w:t>DESCRIPCIÓN</w:t>
            </w:r>
          </w:p>
        </w:tc>
        <w:tc>
          <w:tcPr>
            <w:tcW w:w="1200" w:type="dxa"/>
          </w:tcPr>
          <w:p>
            <w:pPr>
              <w:pStyle w:val="TableParagraph"/>
              <w:ind w:right="144"/>
              <w:jc w:val="right"/>
              <w:rPr>
                <w:b/>
                <w:sz w:val="20"/>
              </w:rPr>
            </w:pPr>
            <w:r>
              <w:rPr>
                <w:b/>
                <w:sz w:val="20"/>
              </w:rPr>
              <w:t>CUANTÍA</w:t>
            </w:r>
          </w:p>
        </w:tc>
      </w:tr>
      <w:tr>
        <w:trPr>
          <w:trHeight w:val="460" w:hRule="atLeast"/>
        </w:trPr>
        <w:tc>
          <w:tcPr>
            <w:tcW w:w="1812" w:type="dxa"/>
          </w:tcPr>
          <w:p>
            <w:pPr>
              <w:pStyle w:val="TableParagraph"/>
              <w:tabs>
                <w:tab w:pos="1103" w:val="left" w:leader="none"/>
              </w:tabs>
              <w:spacing w:before="59"/>
              <w:ind w:left="102"/>
              <w:rPr>
                <w:sz w:val="20"/>
              </w:rPr>
            </w:pPr>
            <w:r>
              <w:rPr>
                <w:rFonts w:ascii="Times New Roman"/>
                <w:w w:val="99"/>
                <w:sz w:val="20"/>
                <w:shd w:fill="000000" w:color="auto" w:val="clear"/>
              </w:rPr>
              <w:t> </w:t>
            </w:r>
            <w:r>
              <w:rPr>
                <w:rFonts w:ascii="Times New Roman"/>
                <w:sz w:val="20"/>
                <w:shd w:fill="000000" w:color="auto" w:val="clear"/>
              </w:rPr>
              <w:tab/>
            </w:r>
            <w:r>
              <w:rPr>
                <w:sz w:val="20"/>
                <w:shd w:fill="000000" w:color="auto" w:val="clear"/>
              </w:rPr>
              <w:t>.</w:t>
            </w:r>
          </w:p>
        </w:tc>
        <w:tc>
          <w:tcPr>
            <w:tcW w:w="2076" w:type="dxa"/>
          </w:tcPr>
          <w:p>
            <w:pPr>
              <w:pStyle w:val="TableParagraph"/>
              <w:spacing w:before="11"/>
              <w:rPr>
                <w:sz w:val="4"/>
              </w:rPr>
            </w:pPr>
          </w:p>
          <w:p>
            <w:pPr>
              <w:pStyle w:val="TableParagraph"/>
              <w:spacing w:line="230" w:lineRule="exact" w:before="0"/>
              <w:ind w:left="123"/>
              <w:rPr>
                <w:sz w:val="20"/>
              </w:rPr>
            </w:pPr>
            <w:r>
              <w:rPr>
                <w:position w:val="-4"/>
                <w:sz w:val="20"/>
              </w:rPr>
              <w:pict>
                <v:group style="width:86.05pt;height:11.55pt;mso-position-horizontal-relative:char;mso-position-vertical-relative:line" coordorigin="0,0" coordsize="1721,231">
                  <v:rect style="position:absolute;left:0;top:0;width:1721;height:231" filled="true" fillcolor="#000000" stroked="false">
                    <v:fill type="solid"/>
                  </v:rect>
                </v:group>
              </w:pict>
            </w:r>
            <w:r>
              <w:rPr>
                <w:position w:val="-4"/>
                <w:sz w:val="20"/>
              </w:rPr>
            </w:r>
          </w:p>
        </w:tc>
        <w:tc>
          <w:tcPr>
            <w:tcW w:w="1524" w:type="dxa"/>
          </w:tcPr>
          <w:p>
            <w:pPr>
              <w:pStyle w:val="TableParagraph"/>
              <w:spacing w:before="11"/>
              <w:rPr>
                <w:sz w:val="4"/>
              </w:rPr>
            </w:pPr>
          </w:p>
          <w:p>
            <w:pPr>
              <w:pStyle w:val="TableParagraph"/>
              <w:spacing w:line="230" w:lineRule="exact" w:before="0"/>
              <w:ind w:left="123"/>
              <w:rPr>
                <w:sz w:val="20"/>
              </w:rPr>
            </w:pPr>
            <w:r>
              <w:rPr>
                <w:position w:val="-4"/>
                <w:sz w:val="20"/>
              </w:rPr>
              <w:pict>
                <v:group style="width:55.7pt;height:11.55pt;mso-position-horizontal-relative:char;mso-position-vertical-relative:line" coordorigin="0,0" coordsize="1114,231">
                  <v:rect style="position:absolute;left:0;top:0;width:1114;height:231" filled="true" fillcolor="#000000" stroked="false">
                    <v:fill type="solid"/>
                  </v:rect>
                </v:group>
              </w:pict>
            </w:r>
            <w:r>
              <w:rPr>
                <w:position w:val="-4"/>
                <w:sz w:val="20"/>
              </w:rPr>
            </w:r>
          </w:p>
        </w:tc>
        <w:tc>
          <w:tcPr>
            <w:tcW w:w="1944" w:type="dxa"/>
          </w:tcPr>
          <w:p>
            <w:pPr>
              <w:pStyle w:val="TableParagraph"/>
              <w:spacing w:before="59"/>
              <w:ind w:left="105"/>
              <w:rPr>
                <w:sz w:val="20"/>
              </w:rPr>
            </w:pPr>
            <w:r>
              <w:rPr>
                <w:sz w:val="20"/>
              </w:rPr>
              <w:t>DEUDA AGUA</w:t>
            </w:r>
          </w:p>
        </w:tc>
        <w:tc>
          <w:tcPr>
            <w:tcW w:w="1200" w:type="dxa"/>
          </w:tcPr>
          <w:p>
            <w:pPr>
              <w:pStyle w:val="TableParagraph"/>
              <w:spacing w:before="59"/>
              <w:ind w:right="98"/>
              <w:jc w:val="right"/>
              <w:rPr>
                <w:sz w:val="20"/>
              </w:rPr>
            </w:pPr>
            <w:r>
              <w:rPr>
                <w:sz w:val="20"/>
              </w:rPr>
              <w:t>150,00 €</w:t>
            </w:r>
          </w:p>
        </w:tc>
      </w:tr>
      <w:tr>
        <w:trPr>
          <w:trHeight w:val="440" w:hRule="atLeast"/>
        </w:trPr>
        <w:tc>
          <w:tcPr>
            <w:tcW w:w="1812" w:type="dxa"/>
          </w:tcPr>
          <w:p>
            <w:pPr>
              <w:pStyle w:val="TableParagraph"/>
              <w:tabs>
                <w:tab w:pos="1103" w:val="left" w:leader="none"/>
              </w:tabs>
              <w:spacing w:before="54"/>
              <w:ind w:left="102"/>
              <w:rPr>
                <w:sz w:val="20"/>
              </w:rPr>
            </w:pPr>
            <w:r>
              <w:rPr>
                <w:rFonts w:ascii="Times New Roman"/>
                <w:w w:val="99"/>
                <w:sz w:val="20"/>
                <w:shd w:fill="000000" w:color="auto" w:val="clear"/>
              </w:rPr>
              <w:t> </w:t>
            </w:r>
            <w:r>
              <w:rPr>
                <w:rFonts w:ascii="Times New Roman"/>
                <w:sz w:val="20"/>
                <w:shd w:fill="000000" w:color="auto" w:val="clear"/>
              </w:rPr>
              <w:tab/>
            </w:r>
            <w:r>
              <w:rPr>
                <w:sz w:val="20"/>
                <w:shd w:fill="000000" w:color="auto" w:val="clear"/>
              </w:rPr>
              <w:t>.</w:t>
            </w:r>
          </w:p>
        </w:tc>
        <w:tc>
          <w:tcPr>
            <w:tcW w:w="2076" w:type="dxa"/>
            <w:tcBorders>
              <w:top w:val="nil"/>
              <w:left w:val="nil"/>
              <w:bottom w:val="nil"/>
              <w:right w:val="nil"/>
            </w:tcBorders>
            <w:shd w:val="clear" w:color="auto" w:fill="000000"/>
          </w:tcPr>
          <w:p>
            <w:pPr>
              <w:pStyle w:val="TableParagraph"/>
              <w:spacing w:before="0"/>
              <w:rPr>
                <w:rFonts w:ascii="Times New Roman"/>
                <w:sz w:val="22"/>
              </w:rPr>
            </w:pPr>
          </w:p>
        </w:tc>
        <w:tc>
          <w:tcPr>
            <w:tcW w:w="1524" w:type="dxa"/>
            <w:tcBorders>
              <w:top w:val="nil"/>
              <w:left w:val="nil"/>
              <w:bottom w:val="nil"/>
              <w:right w:val="nil"/>
            </w:tcBorders>
            <w:shd w:val="clear" w:color="auto" w:fill="000000"/>
          </w:tcPr>
          <w:p>
            <w:pPr>
              <w:pStyle w:val="TableParagraph"/>
              <w:spacing w:before="0"/>
              <w:rPr>
                <w:rFonts w:ascii="Times New Roman"/>
                <w:sz w:val="22"/>
              </w:rPr>
            </w:pPr>
          </w:p>
        </w:tc>
        <w:tc>
          <w:tcPr>
            <w:tcW w:w="1944" w:type="dxa"/>
          </w:tcPr>
          <w:p>
            <w:pPr>
              <w:pStyle w:val="TableParagraph"/>
              <w:spacing w:before="54"/>
              <w:ind w:left="105"/>
              <w:rPr>
                <w:sz w:val="20"/>
              </w:rPr>
            </w:pPr>
            <w:r>
              <w:rPr>
                <w:sz w:val="20"/>
              </w:rPr>
              <w:t>DEUDA LUZ</w:t>
            </w:r>
          </w:p>
        </w:tc>
        <w:tc>
          <w:tcPr>
            <w:tcW w:w="1200" w:type="dxa"/>
          </w:tcPr>
          <w:p>
            <w:pPr>
              <w:pStyle w:val="TableParagraph"/>
              <w:spacing w:before="54"/>
              <w:ind w:right="98"/>
              <w:jc w:val="right"/>
              <w:rPr>
                <w:sz w:val="20"/>
              </w:rPr>
            </w:pPr>
            <w:r>
              <w:rPr>
                <w:sz w:val="20"/>
              </w:rPr>
              <w:t>217,27 €</w:t>
            </w:r>
          </w:p>
        </w:tc>
      </w:tr>
    </w:tbl>
    <w:p>
      <w:pPr>
        <w:pStyle w:val="BodyText"/>
        <w:rPr>
          <w:sz w:val="20"/>
        </w:rPr>
      </w:pPr>
    </w:p>
    <w:p>
      <w:pPr>
        <w:pStyle w:val="BodyText"/>
        <w:spacing w:before="228"/>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10"/>
        <w:rPr>
          <w:sz w:val="23"/>
        </w:rPr>
      </w:pPr>
    </w:p>
    <w:p>
      <w:pPr>
        <w:spacing w:before="1"/>
        <w:ind w:left="1963" w:right="0" w:firstLine="0"/>
        <w:jc w:val="left"/>
        <w:rPr>
          <w:sz w:val="24"/>
        </w:rPr>
      </w:pPr>
      <w:r>
        <w:rPr/>
        <w:drawing>
          <wp:anchor distT="0" distB="0" distL="0" distR="0" allowOverlap="1" layoutInCell="1" locked="0" behindDoc="0" simplePos="0" relativeHeight="1168">
            <wp:simplePos x="0" y="0"/>
            <wp:positionH relativeFrom="page">
              <wp:posOffset>6858000</wp:posOffset>
            </wp:positionH>
            <wp:positionV relativeFrom="paragraph">
              <wp:posOffset>16074</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5600" cy="3937000"/>
                    </a:xfrm>
                    <a:prstGeom prst="rect">
                      <a:avLst/>
                    </a:prstGeom>
                  </pic:spPr>
                </pic:pic>
              </a:graphicData>
            </a:graphic>
          </wp:anchor>
        </w:drawing>
      </w:r>
      <w:r>
        <w:rPr>
          <w:sz w:val="24"/>
        </w:rPr>
        <w:t>2º.- </w:t>
      </w:r>
      <w:r>
        <w:rPr>
          <w:b/>
          <w:sz w:val="24"/>
          <w:u w:val="single"/>
        </w:rPr>
        <w:t>RUEGOS Y PREGUNTAS</w:t>
      </w:r>
      <w:r>
        <w:rPr>
          <w:sz w:val="24"/>
        </w:rPr>
        <w:t>.-</w:t>
      </w:r>
    </w:p>
    <w:p>
      <w:pPr>
        <w:pStyle w:val="BodyText"/>
      </w:pPr>
    </w:p>
    <w:p>
      <w:pPr>
        <w:pStyle w:val="BodyText"/>
        <w:ind w:left="1963"/>
      </w:pPr>
      <w:r>
        <w:rPr/>
        <w:pict>
          <v:shape style="position:absolute;margin-left:567.568359pt;margin-top:15.604169pt;width:14.75pt;height:269.0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7Z2G63GX5TJYMEKJ6LMYWQ</w:t>
                  </w:r>
                  <w:r>
                    <w:rPr>
                      <w:spacing w:val="-5"/>
                      <w:sz w:val="12"/>
                    </w:rPr>
                    <w:t>A</w:t>
                  </w:r>
                  <w:r>
                    <w:rPr>
                      <w:spacing w:val="-1"/>
                      <w:sz w:val="12"/>
                    </w:rPr>
                    <w:t>W</w:t>
                  </w:r>
                  <w:r>
                    <w:rPr>
                      <w:sz w:val="12"/>
                    </w:rPr>
                    <w:t>7</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2</w:t>
                  </w:r>
                </w:p>
              </w:txbxContent>
            </v:textbox>
            <w10:wrap type="none"/>
          </v:shape>
        </w:pict>
      </w:r>
      <w:r>
        <w:rPr/>
        <w:t>No se formularon.</w:t>
      </w:r>
    </w:p>
    <w:p>
      <w:pPr>
        <w:pStyle w:val="BodyText"/>
        <w:spacing w:before="11"/>
        <w:rPr>
          <w:sz w:val="23"/>
        </w:rPr>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559814pt;margin-top:794.343262pt;width:16.850pt;height:13.15pt;mso-position-horizontal-relative:page;mso-position-vertical-relative:page;z-index:-4552"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w:t>
                </w:r>
                <w:r>
                  <w:rPr/>
                  <w:fldChar w:fldCharType="end"/>
                </w:r>
                <w:r>
                  <w:rPr>
                    <w:sz w:val="20"/>
                  </w:rPr>
                  <w:t>/2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spacing w:before="2"/>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220125.JGL</dc:title>
  <dcterms:created xsi:type="dcterms:W3CDTF">2022-05-08T13:42:05Z</dcterms:created>
  <dcterms:modified xsi:type="dcterms:W3CDTF">2022-05-08T13:42:05Z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PDFCreator 2.3.0.103</vt:lpwstr>
  </property>
  <property fmtid="{D5CDD505-2E9C-101B-9397-08002B2CF9AE}" pid="4" name="LastSaved">
    <vt:filetime>2022-05-08T00:00:00Z</vt:filetime>
  </property>
</Properties>
</file>